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A7F0" w14:textId="77777777" w:rsidR="00943353" w:rsidRDefault="00943353" w:rsidP="00EF22D9">
      <w:pPr>
        <w:rPr>
          <w:rFonts w:ascii="Arial" w:hAnsi="Arial" w:cs="Arial"/>
          <w:lang w:val="en-US"/>
        </w:rPr>
      </w:pPr>
    </w:p>
    <w:p w14:paraId="6521CF1E" w14:textId="1F4822C9" w:rsidR="00EF22D9" w:rsidRDefault="006371C5" w:rsidP="00EF22D9">
      <w:pPr>
        <w:rPr>
          <w:rFonts w:ascii="Arial" w:hAnsi="Arial" w:cs="Arial"/>
          <w:lang w:val="en-US"/>
        </w:rPr>
      </w:pPr>
      <w:r>
        <w:rPr>
          <w:rFonts w:ascii="Arial" w:hAnsi="Arial" w:cs="Arial"/>
          <w:lang w:val="en-US"/>
        </w:rPr>
        <w:t xml:space="preserve">June </w:t>
      </w:r>
      <w:r w:rsidR="00D4013F">
        <w:rPr>
          <w:rFonts w:ascii="Arial" w:hAnsi="Arial" w:cs="Arial"/>
          <w:lang w:val="en-US"/>
        </w:rPr>
        <w:t>8</w:t>
      </w:r>
      <w:r w:rsidR="00C40331" w:rsidRPr="00C40331">
        <w:rPr>
          <w:rFonts w:ascii="Arial" w:hAnsi="Arial" w:cs="Arial"/>
          <w:vertAlign w:val="superscript"/>
          <w:lang w:val="en-US"/>
        </w:rPr>
        <w:t>th</w:t>
      </w:r>
      <w:r w:rsidR="00943353" w:rsidRPr="00943353">
        <w:rPr>
          <w:rFonts w:ascii="Arial" w:hAnsi="Arial" w:cs="Arial"/>
          <w:lang w:val="en-US"/>
        </w:rPr>
        <w:t>,</w:t>
      </w:r>
      <w:r w:rsidR="00EF22D9" w:rsidRPr="00943353">
        <w:rPr>
          <w:rFonts w:ascii="Arial" w:hAnsi="Arial" w:cs="Arial"/>
          <w:lang w:val="en-US"/>
        </w:rPr>
        <w:t xml:space="preserve"> 2020</w:t>
      </w:r>
      <w:r w:rsidR="00EF22D9" w:rsidRPr="00D2246E">
        <w:rPr>
          <w:rFonts w:ascii="Arial" w:hAnsi="Arial" w:cs="Arial"/>
          <w:lang w:val="en-US"/>
        </w:rPr>
        <w:t xml:space="preserve"> </w:t>
      </w:r>
    </w:p>
    <w:p w14:paraId="524522A2" w14:textId="77777777" w:rsidR="0073154B" w:rsidRDefault="0073154B" w:rsidP="00EF22D9">
      <w:pPr>
        <w:rPr>
          <w:rFonts w:ascii="Arial" w:hAnsi="Arial" w:cs="Arial"/>
          <w:lang w:val="en-US"/>
        </w:rPr>
      </w:pPr>
    </w:p>
    <w:p w14:paraId="287F44BE" w14:textId="38CE59EB" w:rsidR="0073154B" w:rsidRDefault="0073154B" w:rsidP="00EF22D9">
      <w:pPr>
        <w:rPr>
          <w:rFonts w:ascii="Arial" w:hAnsi="Arial" w:cs="Arial"/>
          <w:color w:val="FF0000"/>
          <w:sz w:val="32"/>
          <w:szCs w:val="32"/>
          <w:lang w:val="en-US"/>
        </w:rPr>
      </w:pPr>
      <w:r w:rsidRPr="00D2246E">
        <w:rPr>
          <w:rFonts w:ascii="Arial" w:hAnsi="Arial" w:cs="Arial"/>
          <w:color w:val="FF0000"/>
          <w:sz w:val="32"/>
          <w:szCs w:val="32"/>
          <w:lang w:val="en-US"/>
        </w:rPr>
        <w:t xml:space="preserve">AEC Europe </w:t>
      </w:r>
      <w:r w:rsidR="00023852">
        <w:rPr>
          <w:rFonts w:ascii="Arial" w:hAnsi="Arial" w:cs="Arial"/>
          <w:color w:val="FF0000"/>
          <w:sz w:val="32"/>
          <w:szCs w:val="32"/>
          <w:lang w:val="en-US"/>
        </w:rPr>
        <w:t>|</w:t>
      </w:r>
      <w:r w:rsidRPr="00D2246E">
        <w:rPr>
          <w:rFonts w:ascii="Arial" w:hAnsi="Arial" w:cs="Arial"/>
          <w:color w:val="FF0000"/>
          <w:sz w:val="32"/>
          <w:szCs w:val="32"/>
          <w:lang w:val="en-US"/>
        </w:rPr>
        <w:t xml:space="preserve"> </w:t>
      </w:r>
      <w:r w:rsidR="002F3895">
        <w:rPr>
          <w:rFonts w:ascii="Arial" w:hAnsi="Arial" w:cs="Arial"/>
          <w:color w:val="FF0000"/>
          <w:sz w:val="32"/>
          <w:szCs w:val="32"/>
          <w:lang w:val="en-US"/>
        </w:rPr>
        <w:t xml:space="preserve">Dodge and RAM </w:t>
      </w:r>
      <w:r w:rsidR="0083752E">
        <w:rPr>
          <w:rFonts w:ascii="Arial" w:hAnsi="Arial" w:cs="Arial"/>
          <w:color w:val="FF0000"/>
          <w:sz w:val="32"/>
          <w:szCs w:val="32"/>
          <w:lang w:val="en-US"/>
        </w:rPr>
        <w:t xml:space="preserve">| </w:t>
      </w:r>
      <w:r w:rsidR="00C143BD">
        <w:rPr>
          <w:rFonts w:ascii="Arial" w:hAnsi="Arial" w:cs="Arial"/>
          <w:color w:val="FF0000"/>
          <w:sz w:val="32"/>
          <w:szCs w:val="32"/>
          <w:lang w:val="en-US"/>
        </w:rPr>
        <w:t xml:space="preserve">Official </w:t>
      </w:r>
      <w:r w:rsidR="00FF6411">
        <w:rPr>
          <w:rFonts w:ascii="Arial" w:hAnsi="Arial" w:cs="Arial"/>
          <w:color w:val="FF0000"/>
          <w:sz w:val="32"/>
          <w:szCs w:val="32"/>
          <w:lang w:val="en-US"/>
        </w:rPr>
        <w:t>i</w:t>
      </w:r>
      <w:r w:rsidR="0083752E">
        <w:rPr>
          <w:rFonts w:ascii="Arial" w:hAnsi="Arial" w:cs="Arial"/>
          <w:color w:val="FF0000"/>
          <w:sz w:val="32"/>
          <w:szCs w:val="32"/>
          <w:lang w:val="en-US"/>
        </w:rPr>
        <w:t>mporter AEC Europe</w:t>
      </w:r>
      <w:r w:rsidR="00FF6411">
        <w:rPr>
          <w:rFonts w:ascii="Arial" w:hAnsi="Arial" w:cs="Arial"/>
          <w:color w:val="FF0000"/>
          <w:sz w:val="32"/>
          <w:szCs w:val="32"/>
          <w:lang w:val="en-US"/>
        </w:rPr>
        <w:t xml:space="preserve"> </w:t>
      </w:r>
      <w:r w:rsidR="006F1A32">
        <w:rPr>
          <w:rFonts w:ascii="Arial" w:hAnsi="Arial" w:cs="Arial"/>
          <w:color w:val="FF0000"/>
          <w:sz w:val="32"/>
          <w:szCs w:val="32"/>
          <w:lang w:val="en-US"/>
        </w:rPr>
        <w:t>announces</w:t>
      </w:r>
      <w:r w:rsidR="00667356">
        <w:rPr>
          <w:rFonts w:ascii="Arial" w:hAnsi="Arial" w:cs="Arial"/>
          <w:color w:val="FF0000"/>
          <w:sz w:val="32"/>
          <w:szCs w:val="32"/>
          <w:lang w:val="en-US"/>
        </w:rPr>
        <w:t xml:space="preserve"> new </w:t>
      </w:r>
      <w:r w:rsidR="00667356" w:rsidRPr="00667356">
        <w:rPr>
          <w:rFonts w:ascii="Arial" w:hAnsi="Arial" w:cs="Arial"/>
          <w:color w:val="FF0000"/>
          <w:sz w:val="32"/>
          <w:szCs w:val="32"/>
          <w:lang w:val="en-US"/>
        </w:rPr>
        <w:t>Product &amp; Production Planning department</w:t>
      </w:r>
      <w:r w:rsidR="000740EE">
        <w:rPr>
          <w:rFonts w:ascii="Arial" w:hAnsi="Arial" w:cs="Arial"/>
          <w:color w:val="FF0000"/>
          <w:sz w:val="32"/>
          <w:szCs w:val="32"/>
          <w:lang w:val="en-US"/>
        </w:rPr>
        <w:t xml:space="preserve"> </w:t>
      </w:r>
      <w:r w:rsidR="00767CF6">
        <w:rPr>
          <w:rFonts w:ascii="Arial" w:hAnsi="Arial" w:cs="Arial"/>
          <w:color w:val="FF0000"/>
          <w:sz w:val="32"/>
          <w:szCs w:val="32"/>
          <w:lang w:val="en-US"/>
        </w:rPr>
        <w:t>spearheaded by</w:t>
      </w:r>
      <w:r w:rsidR="000740EE">
        <w:rPr>
          <w:rFonts w:ascii="Arial" w:hAnsi="Arial" w:cs="Arial"/>
          <w:color w:val="FF0000"/>
          <w:sz w:val="32"/>
          <w:szCs w:val="32"/>
          <w:lang w:val="en-US"/>
        </w:rPr>
        <w:t xml:space="preserve"> Alessandro Saita</w:t>
      </w:r>
    </w:p>
    <w:p w14:paraId="5F5C5786" w14:textId="749690A2" w:rsidR="001A48E5" w:rsidRDefault="001A48E5" w:rsidP="00EF22D9">
      <w:pPr>
        <w:rPr>
          <w:rFonts w:ascii="Arial" w:hAnsi="Arial" w:cs="Arial"/>
          <w:color w:val="FF0000"/>
          <w:sz w:val="32"/>
          <w:szCs w:val="32"/>
          <w:lang w:val="en-US"/>
        </w:rPr>
      </w:pPr>
    </w:p>
    <w:p w14:paraId="55B584EC" w14:textId="2F653365" w:rsidR="00C40331" w:rsidRDefault="00333C77" w:rsidP="00EF22D9">
      <w:pPr>
        <w:rPr>
          <w:rFonts w:ascii="Arial" w:hAnsi="Arial" w:cs="Arial"/>
          <w:color w:val="FF0000"/>
          <w:sz w:val="32"/>
          <w:szCs w:val="32"/>
          <w:lang w:val="en-US"/>
        </w:rPr>
      </w:pPr>
      <w:r>
        <w:rPr>
          <w:noProof/>
        </w:rPr>
        <w:drawing>
          <wp:inline distT="0" distB="0" distL="0" distR="0" wp14:anchorId="59438028" wp14:editId="290650BD">
            <wp:extent cx="4668056" cy="311442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0348" cy="3115953"/>
                    </a:xfrm>
                    <a:prstGeom prst="rect">
                      <a:avLst/>
                    </a:prstGeom>
                    <a:noFill/>
                    <a:ln>
                      <a:noFill/>
                    </a:ln>
                  </pic:spPr>
                </pic:pic>
              </a:graphicData>
            </a:graphic>
          </wp:inline>
        </w:drawing>
      </w:r>
    </w:p>
    <w:p w14:paraId="16370D75" w14:textId="55D2AE9E" w:rsidR="00FD22F3" w:rsidRPr="00E04E54" w:rsidRDefault="003D5483" w:rsidP="00E04E54">
      <w:pPr>
        <w:pStyle w:val="berschrift2"/>
        <w:shd w:val="clear" w:color="auto" w:fill="FFFFFF"/>
        <w:spacing w:before="300" w:after="300"/>
        <w:rPr>
          <w:rFonts w:ascii="Arial" w:eastAsiaTheme="minorHAnsi" w:hAnsi="Arial" w:cs="Arial"/>
          <w:b/>
          <w:bCs/>
          <w:color w:val="auto"/>
          <w:sz w:val="22"/>
          <w:szCs w:val="22"/>
          <w:lang w:val="en-CA"/>
        </w:rPr>
      </w:pPr>
      <w:r w:rsidRPr="003D5483">
        <w:rPr>
          <w:rFonts w:ascii="Arial" w:eastAsiaTheme="minorHAnsi" w:hAnsi="Arial" w:cs="Arial"/>
          <w:b/>
          <w:bCs/>
          <w:color w:val="auto"/>
          <w:sz w:val="22"/>
          <w:szCs w:val="22"/>
          <w:lang w:val="en-CA"/>
        </w:rPr>
        <w:t>AEC Europe, an official importer of Fiat Chrysler Automobiles</w:t>
      </w:r>
      <w:r w:rsidR="00C2642B" w:rsidRPr="00BE4872">
        <w:rPr>
          <w:rFonts w:ascii="Arial" w:eastAsiaTheme="minorHAnsi" w:hAnsi="Arial" w:cs="Arial"/>
          <w:b/>
          <w:bCs/>
          <w:color w:val="auto"/>
          <w:sz w:val="22"/>
          <w:szCs w:val="22"/>
          <w:lang w:val="en-CA"/>
        </w:rPr>
        <w:t>’</w:t>
      </w:r>
      <w:r w:rsidRPr="003D5483">
        <w:rPr>
          <w:rFonts w:ascii="Arial" w:eastAsiaTheme="minorHAnsi" w:hAnsi="Arial" w:cs="Arial"/>
          <w:b/>
          <w:bCs/>
          <w:color w:val="auto"/>
          <w:sz w:val="22"/>
          <w:szCs w:val="22"/>
          <w:lang w:val="en-CA"/>
        </w:rPr>
        <w:t xml:space="preserve"> (FCA) brands Dodge and RAM in the EU/EFTA,</w:t>
      </w:r>
      <w:r w:rsidR="002E61DC">
        <w:rPr>
          <w:rFonts w:ascii="Arial" w:eastAsiaTheme="minorHAnsi" w:hAnsi="Arial" w:cs="Arial"/>
          <w:b/>
          <w:bCs/>
          <w:color w:val="auto"/>
          <w:sz w:val="22"/>
          <w:szCs w:val="22"/>
          <w:lang w:val="en-CA"/>
        </w:rPr>
        <w:t xml:space="preserve"> </w:t>
      </w:r>
      <w:r w:rsidR="002E2A33">
        <w:rPr>
          <w:rFonts w:ascii="Arial" w:eastAsiaTheme="minorHAnsi" w:hAnsi="Arial" w:cs="Arial"/>
          <w:b/>
          <w:bCs/>
          <w:color w:val="auto"/>
          <w:sz w:val="22"/>
          <w:szCs w:val="22"/>
          <w:lang w:val="en-CA"/>
        </w:rPr>
        <w:t xml:space="preserve">created </w:t>
      </w:r>
      <w:r w:rsidR="0042566C">
        <w:rPr>
          <w:rFonts w:ascii="Arial" w:eastAsiaTheme="minorHAnsi" w:hAnsi="Arial" w:cs="Arial"/>
          <w:b/>
          <w:bCs/>
          <w:color w:val="auto"/>
          <w:sz w:val="22"/>
          <w:szCs w:val="22"/>
          <w:lang w:val="en-CA"/>
        </w:rPr>
        <w:t>a standalone Product &amp; Production Planning</w:t>
      </w:r>
      <w:r w:rsidR="00C72E25">
        <w:rPr>
          <w:rFonts w:ascii="Arial" w:eastAsiaTheme="minorHAnsi" w:hAnsi="Arial" w:cs="Arial"/>
          <w:b/>
          <w:bCs/>
          <w:color w:val="auto"/>
          <w:sz w:val="22"/>
          <w:szCs w:val="22"/>
          <w:lang w:val="en-CA"/>
        </w:rPr>
        <w:t xml:space="preserve"> department</w:t>
      </w:r>
      <w:r w:rsidR="0042566C">
        <w:rPr>
          <w:rFonts w:ascii="Arial" w:eastAsiaTheme="minorHAnsi" w:hAnsi="Arial" w:cs="Arial"/>
          <w:b/>
          <w:bCs/>
          <w:color w:val="auto"/>
          <w:sz w:val="22"/>
          <w:szCs w:val="22"/>
          <w:lang w:val="en-CA"/>
        </w:rPr>
        <w:t xml:space="preserve"> </w:t>
      </w:r>
      <w:r w:rsidR="008B0C1F">
        <w:rPr>
          <w:rFonts w:ascii="Arial" w:eastAsiaTheme="minorHAnsi" w:hAnsi="Arial" w:cs="Arial"/>
          <w:b/>
          <w:bCs/>
          <w:color w:val="auto"/>
          <w:sz w:val="22"/>
          <w:szCs w:val="22"/>
          <w:lang w:val="en-CA"/>
        </w:rPr>
        <w:t>lead by Director</w:t>
      </w:r>
      <w:r w:rsidR="00C72E25">
        <w:rPr>
          <w:rFonts w:ascii="Arial" w:eastAsiaTheme="minorHAnsi" w:hAnsi="Arial" w:cs="Arial"/>
          <w:b/>
          <w:bCs/>
          <w:color w:val="auto"/>
          <w:sz w:val="22"/>
          <w:szCs w:val="22"/>
          <w:lang w:val="en-CA"/>
        </w:rPr>
        <w:t xml:space="preserve"> Alessandro Saita.</w:t>
      </w:r>
      <w:r w:rsidR="008B0C1F">
        <w:rPr>
          <w:rFonts w:ascii="Arial" w:eastAsiaTheme="minorHAnsi" w:hAnsi="Arial" w:cs="Arial"/>
          <w:b/>
          <w:bCs/>
          <w:color w:val="auto"/>
          <w:sz w:val="22"/>
          <w:szCs w:val="22"/>
          <w:lang w:val="en-CA"/>
        </w:rPr>
        <w:t xml:space="preserve"> </w:t>
      </w:r>
    </w:p>
    <w:p w14:paraId="72427BFE" w14:textId="37A31CDF" w:rsidR="00C2642B" w:rsidRPr="00BE4872" w:rsidRDefault="0088208F" w:rsidP="00852D51">
      <w:pPr>
        <w:autoSpaceDE w:val="0"/>
        <w:autoSpaceDN w:val="0"/>
        <w:adjustRightInd w:val="0"/>
        <w:rPr>
          <w:rFonts w:ascii="Arial" w:hAnsi="Arial" w:cs="Arial"/>
          <w:lang w:val="en-US"/>
        </w:rPr>
      </w:pPr>
      <w:r>
        <w:rPr>
          <w:rFonts w:ascii="Arial" w:hAnsi="Arial" w:cs="Arial"/>
          <w:lang w:val="en-US"/>
        </w:rPr>
        <w:t xml:space="preserve">As of June 2020, AEC Europe announces the </w:t>
      </w:r>
      <w:r w:rsidR="006371C5">
        <w:rPr>
          <w:rFonts w:ascii="Arial" w:hAnsi="Arial" w:cs="Arial"/>
          <w:lang w:val="en-US"/>
        </w:rPr>
        <w:t>launch</w:t>
      </w:r>
      <w:r>
        <w:rPr>
          <w:rFonts w:ascii="Arial" w:hAnsi="Arial" w:cs="Arial"/>
          <w:lang w:val="en-US"/>
        </w:rPr>
        <w:t xml:space="preserve"> of </w:t>
      </w:r>
      <w:r w:rsidR="00154ED5">
        <w:rPr>
          <w:rFonts w:ascii="Arial" w:hAnsi="Arial" w:cs="Arial"/>
          <w:lang w:val="en-US"/>
        </w:rPr>
        <w:t>a</w:t>
      </w:r>
      <w:r>
        <w:rPr>
          <w:rFonts w:ascii="Arial" w:hAnsi="Arial" w:cs="Arial"/>
          <w:lang w:val="en-US"/>
        </w:rPr>
        <w:t xml:space="preserve"> new Product &amp; Production Planning department</w:t>
      </w:r>
      <w:r w:rsidR="00C2642B">
        <w:rPr>
          <w:rFonts w:ascii="Arial" w:hAnsi="Arial" w:cs="Arial"/>
          <w:lang w:val="en-US"/>
        </w:rPr>
        <w:t xml:space="preserve"> </w:t>
      </w:r>
      <w:r w:rsidR="00C2642B" w:rsidRPr="00BE4872">
        <w:rPr>
          <w:rFonts w:ascii="Arial" w:hAnsi="Arial" w:cs="Arial"/>
          <w:lang w:val="en-US"/>
        </w:rPr>
        <w:t xml:space="preserve">to be directed by Alessandro Saita, who joined </w:t>
      </w:r>
      <w:r w:rsidR="00640D8F" w:rsidRPr="00BE4872">
        <w:rPr>
          <w:rFonts w:ascii="Arial" w:hAnsi="Arial" w:cs="Arial"/>
          <w:lang w:val="en-US"/>
        </w:rPr>
        <w:t>AEC</w:t>
      </w:r>
      <w:r w:rsidR="00C2642B" w:rsidRPr="00BE4872">
        <w:rPr>
          <w:rFonts w:ascii="Arial" w:hAnsi="Arial" w:cs="Arial"/>
          <w:lang w:val="en-US"/>
        </w:rPr>
        <w:t xml:space="preserve"> this month</w:t>
      </w:r>
      <w:r w:rsidRPr="00BE4872">
        <w:rPr>
          <w:rFonts w:ascii="Arial" w:hAnsi="Arial" w:cs="Arial"/>
          <w:lang w:val="en-US"/>
        </w:rPr>
        <w:t xml:space="preserve">. </w:t>
      </w:r>
      <w:r w:rsidR="00C2642B" w:rsidRPr="00BE4872">
        <w:rPr>
          <w:rFonts w:ascii="Arial" w:hAnsi="Arial" w:cs="Arial"/>
          <w:lang w:val="en-US"/>
        </w:rPr>
        <w:t xml:space="preserve">Previously, the responsibilities of planning, ordering, modifying, and tracking of the European Dodge and RAM line-up of the importer were carried out by the Sales Department. Earlier this year, AEC announced impending structural changes conditioned by the increased complexity, continuous volume growth and expansion to new markets. </w:t>
      </w:r>
    </w:p>
    <w:p w14:paraId="1FCB8B8E" w14:textId="77777777" w:rsidR="00C2642B" w:rsidRPr="00BE4872" w:rsidRDefault="00C2642B" w:rsidP="00852D51">
      <w:pPr>
        <w:autoSpaceDE w:val="0"/>
        <w:autoSpaceDN w:val="0"/>
        <w:adjustRightInd w:val="0"/>
        <w:rPr>
          <w:rFonts w:ascii="Arial" w:hAnsi="Arial" w:cs="Arial"/>
          <w:i/>
          <w:iCs/>
          <w:lang w:val="en-US"/>
        </w:rPr>
      </w:pPr>
    </w:p>
    <w:p w14:paraId="52AE49AB" w14:textId="4EBA253B" w:rsidR="00D4013F" w:rsidRPr="002D7E78" w:rsidRDefault="00C2642B" w:rsidP="00852D51">
      <w:pPr>
        <w:autoSpaceDE w:val="0"/>
        <w:autoSpaceDN w:val="0"/>
        <w:adjustRightInd w:val="0"/>
        <w:rPr>
          <w:rFonts w:ascii="Arial" w:hAnsi="Arial" w:cs="Arial"/>
          <w:i/>
          <w:iCs/>
          <w:highlight w:val="yellow"/>
          <w:lang w:val="en-US"/>
        </w:rPr>
      </w:pPr>
      <w:r w:rsidRPr="00BE4872">
        <w:rPr>
          <w:rFonts w:ascii="Arial" w:hAnsi="Arial" w:cs="Arial"/>
          <w:i/>
          <w:iCs/>
          <w:lang w:val="en-US"/>
        </w:rPr>
        <w:t>“The decision to create a new department for this integral part of our business is in line with our ambitious growth plans.</w:t>
      </w:r>
      <w:r w:rsidR="002D7E78" w:rsidRPr="00BE4872">
        <w:rPr>
          <w:rFonts w:ascii="Arial" w:hAnsi="Arial" w:cs="Arial"/>
          <w:i/>
          <w:iCs/>
          <w:lang w:val="en-US"/>
        </w:rPr>
        <w:t xml:space="preserve">”, </w:t>
      </w:r>
      <w:r w:rsidR="002D7E78" w:rsidRPr="00BE4872">
        <w:rPr>
          <w:rFonts w:ascii="Arial" w:hAnsi="Arial" w:cs="Arial"/>
          <w:lang w:val="en-US"/>
        </w:rPr>
        <w:t>John R.F. Muratori, Chief Operating Officer of AEC, comments on the creation of the standalone department. “</w:t>
      </w:r>
      <w:r w:rsidRPr="00BE4872">
        <w:rPr>
          <w:rFonts w:ascii="Arial" w:hAnsi="Arial" w:cs="Arial"/>
          <w:i/>
          <w:iCs/>
          <w:lang w:val="en-US"/>
        </w:rPr>
        <w:t>Especially after such a difficult period for the automotive industry, the importance of efficient inventory planning is even more evident than ever before.”</w:t>
      </w:r>
    </w:p>
    <w:p w14:paraId="42CF5C47" w14:textId="2813F998" w:rsidR="00483375" w:rsidRDefault="00483375" w:rsidP="00852D51">
      <w:pPr>
        <w:autoSpaceDE w:val="0"/>
        <w:autoSpaceDN w:val="0"/>
        <w:adjustRightInd w:val="0"/>
        <w:rPr>
          <w:rFonts w:ascii="Arial" w:hAnsi="Arial" w:cs="Arial"/>
          <w:lang w:val="en-US"/>
        </w:rPr>
      </w:pPr>
    </w:p>
    <w:p w14:paraId="4D1FBE27" w14:textId="0B61B1E8" w:rsidR="001A48E5" w:rsidRPr="002E2A33" w:rsidRDefault="001A48E5" w:rsidP="001A48E5">
      <w:pPr>
        <w:autoSpaceDE w:val="0"/>
        <w:autoSpaceDN w:val="0"/>
        <w:adjustRightInd w:val="0"/>
        <w:rPr>
          <w:rFonts w:ascii="Arial" w:hAnsi="Arial" w:cs="Arial"/>
          <w:lang w:val="en-CA"/>
        </w:rPr>
      </w:pPr>
      <w:r>
        <w:rPr>
          <w:rFonts w:ascii="Arial" w:hAnsi="Arial" w:cs="Arial"/>
          <w:lang w:val="en-US"/>
        </w:rPr>
        <w:t xml:space="preserve">Alessandro Saita, AEC’s new Product &amp; Production Planning Director, looks back on over 20 years of experience in the automotive industry. Some notable milestones include working in Product Marketing for Fiat, Alfa Romeo and </w:t>
      </w:r>
      <w:proofErr w:type="spellStart"/>
      <w:r>
        <w:rPr>
          <w:rFonts w:ascii="Arial" w:hAnsi="Arial" w:cs="Arial"/>
          <w:lang w:val="en-US"/>
        </w:rPr>
        <w:t>Abarth</w:t>
      </w:r>
      <w:proofErr w:type="spellEnd"/>
      <w:r>
        <w:rPr>
          <w:rFonts w:ascii="Arial" w:hAnsi="Arial" w:cs="Arial"/>
          <w:lang w:val="en-US"/>
        </w:rPr>
        <w:t xml:space="preserve">, </w:t>
      </w:r>
      <w:r w:rsidRPr="006A5A47">
        <w:rPr>
          <w:rFonts w:ascii="Arial" w:hAnsi="Arial" w:cs="Arial"/>
          <w:lang w:val="en-US"/>
        </w:rPr>
        <w:t xml:space="preserve">as </w:t>
      </w:r>
      <w:r>
        <w:rPr>
          <w:rFonts w:ascii="Arial" w:hAnsi="Arial" w:cs="Arial"/>
          <w:lang w:val="en-US"/>
        </w:rPr>
        <w:t xml:space="preserve">the </w:t>
      </w:r>
      <w:r w:rsidRPr="006A5A47">
        <w:rPr>
          <w:rFonts w:ascii="Arial" w:hAnsi="Arial" w:cs="Arial"/>
          <w:lang w:val="en-US"/>
        </w:rPr>
        <w:t xml:space="preserve">Marketing Director for the </w:t>
      </w:r>
      <w:r>
        <w:rPr>
          <w:rFonts w:ascii="Arial" w:hAnsi="Arial" w:cs="Arial"/>
          <w:lang w:val="en-US"/>
        </w:rPr>
        <w:t xml:space="preserve">Alfa Romeo, </w:t>
      </w:r>
      <w:r w:rsidRPr="006A5A47">
        <w:rPr>
          <w:rFonts w:ascii="Arial" w:hAnsi="Arial" w:cs="Arial"/>
          <w:lang w:val="en-US"/>
        </w:rPr>
        <w:t xml:space="preserve">Jeep, Chrysler and Dodge brands for </w:t>
      </w:r>
      <w:r w:rsidRPr="001A48E5">
        <w:rPr>
          <w:rFonts w:ascii="Arial" w:hAnsi="Arial" w:cs="Arial"/>
          <w:lang w:val="en-US"/>
        </w:rPr>
        <w:t xml:space="preserve">FCA in Japan, as well as managing these brands in Shanghai for the APAC region where he worked on advertising campaigns for FCA APAC. Most recently, </w:t>
      </w:r>
      <w:r w:rsidR="00D53B67">
        <w:rPr>
          <w:rFonts w:ascii="Arial" w:hAnsi="Arial" w:cs="Arial"/>
          <w:lang w:val="en-US"/>
        </w:rPr>
        <w:t>Saita</w:t>
      </w:r>
      <w:r w:rsidRPr="001A48E5">
        <w:rPr>
          <w:rFonts w:ascii="Arial" w:hAnsi="Arial" w:cs="Arial"/>
          <w:lang w:val="en-US"/>
        </w:rPr>
        <w:t xml:space="preserve"> was part of APAC General Distributors Team working on Product, building processes to ensure market </w:t>
      </w:r>
      <w:r w:rsidRPr="001A48E5">
        <w:rPr>
          <w:rFonts w:ascii="Arial" w:hAnsi="Arial" w:cs="Arial"/>
          <w:lang w:val="en-US"/>
        </w:rPr>
        <w:lastRenderedPageBreak/>
        <w:t>requirements are defined well in advance for various markets.</w:t>
      </w:r>
      <w:r>
        <w:rPr>
          <w:rFonts w:ascii="Arial" w:hAnsi="Arial" w:cs="Arial"/>
          <w:lang w:val="en-US"/>
        </w:rPr>
        <w:t xml:space="preserve"> The automotive expert has led the</w:t>
      </w:r>
      <w:r w:rsidRPr="00A24B83">
        <w:rPr>
          <w:rFonts w:ascii="Arial" w:hAnsi="Arial" w:cs="Arial"/>
          <w:lang w:val="en-US"/>
        </w:rPr>
        <w:t xml:space="preserve"> Brand and</w:t>
      </w:r>
      <w:r>
        <w:rPr>
          <w:rFonts w:ascii="Arial" w:hAnsi="Arial" w:cs="Arial"/>
          <w:lang w:val="en-US"/>
        </w:rPr>
        <w:t xml:space="preserve"> </w:t>
      </w:r>
      <w:r w:rsidRPr="00A24B83">
        <w:rPr>
          <w:rFonts w:ascii="Arial" w:hAnsi="Arial" w:cs="Arial"/>
          <w:lang w:val="en-US"/>
        </w:rPr>
        <w:t xml:space="preserve">Product Marketing team and </w:t>
      </w:r>
      <w:r>
        <w:rPr>
          <w:rFonts w:ascii="Arial" w:hAnsi="Arial" w:cs="Arial"/>
          <w:lang w:val="en-US"/>
        </w:rPr>
        <w:t xml:space="preserve">worked </w:t>
      </w:r>
      <w:r w:rsidRPr="00A24B83">
        <w:rPr>
          <w:rFonts w:ascii="Arial" w:hAnsi="Arial" w:cs="Arial"/>
          <w:lang w:val="en-US"/>
        </w:rPr>
        <w:t>on new product initiatives, launches in new markets and the creation</w:t>
      </w:r>
      <w:r>
        <w:rPr>
          <w:rFonts w:ascii="Arial" w:hAnsi="Arial" w:cs="Arial"/>
          <w:lang w:val="en-US"/>
        </w:rPr>
        <w:t xml:space="preserve"> </w:t>
      </w:r>
      <w:r w:rsidRPr="00A24B83">
        <w:rPr>
          <w:rFonts w:ascii="Arial" w:hAnsi="Arial" w:cs="Arial"/>
          <w:lang w:val="en-US"/>
        </w:rPr>
        <w:t>of brand websites across all</w:t>
      </w:r>
      <w:r>
        <w:rPr>
          <w:rFonts w:ascii="Arial" w:hAnsi="Arial" w:cs="Arial"/>
          <w:lang w:val="en-US"/>
        </w:rPr>
        <w:t xml:space="preserve"> General Distributor ma</w:t>
      </w:r>
      <w:r w:rsidRPr="00A24B83">
        <w:rPr>
          <w:rFonts w:ascii="Arial" w:hAnsi="Arial" w:cs="Arial"/>
          <w:lang w:val="en-US"/>
        </w:rPr>
        <w:t>rkets.</w:t>
      </w:r>
    </w:p>
    <w:p w14:paraId="5BA57716" w14:textId="00A63950" w:rsidR="00A24B83" w:rsidRPr="001A48E5" w:rsidRDefault="00A24B83" w:rsidP="00A24B83">
      <w:pPr>
        <w:autoSpaceDE w:val="0"/>
        <w:autoSpaceDN w:val="0"/>
        <w:adjustRightInd w:val="0"/>
        <w:rPr>
          <w:rFonts w:ascii="Arial" w:hAnsi="Arial" w:cs="Arial"/>
          <w:lang w:val="en-CA"/>
        </w:rPr>
      </w:pPr>
    </w:p>
    <w:p w14:paraId="35E9DEAA" w14:textId="3E2D7E49" w:rsidR="00D57933" w:rsidRDefault="00D57933" w:rsidP="00D57933">
      <w:pPr>
        <w:autoSpaceDE w:val="0"/>
        <w:autoSpaceDN w:val="0"/>
        <w:rPr>
          <w:rFonts w:ascii="Arial" w:hAnsi="Arial" w:cs="Arial"/>
          <w:color w:val="FF0000"/>
          <w:lang w:val="en-US"/>
        </w:rPr>
      </w:pPr>
      <w:r>
        <w:rPr>
          <w:rFonts w:ascii="Arial" w:hAnsi="Arial" w:cs="Arial"/>
          <w:lang w:val="en-US"/>
        </w:rPr>
        <w:t xml:space="preserve">Rose Pizzo, who joined Alessandro’s team this month as Product Planning Manager, brings over four years of experience at FCA </w:t>
      </w:r>
      <w:r w:rsidRPr="00D57933">
        <w:rPr>
          <w:rFonts w:ascii="Arial" w:hAnsi="Arial" w:cs="Arial"/>
          <w:lang w:val="en-US"/>
        </w:rPr>
        <w:t xml:space="preserve">ranging from International Market and Brand Management to the production and supply chain of parts and vehicles. During this time, </w:t>
      </w:r>
      <w:r w:rsidR="00D53B67">
        <w:rPr>
          <w:rFonts w:ascii="Arial" w:hAnsi="Arial" w:cs="Arial"/>
          <w:lang w:val="en-US"/>
        </w:rPr>
        <w:t>Pizzo</w:t>
      </w:r>
      <w:r w:rsidRPr="00D57933">
        <w:rPr>
          <w:rFonts w:ascii="Arial" w:hAnsi="Arial" w:cs="Arial"/>
          <w:lang w:val="en-US"/>
        </w:rPr>
        <w:t xml:space="preserve"> gained valuable knowledge in Dodge</w:t>
      </w:r>
      <w:r w:rsidR="00C237B7">
        <w:rPr>
          <w:rFonts w:ascii="Arial" w:hAnsi="Arial" w:cs="Arial"/>
          <w:lang w:val="en-US"/>
        </w:rPr>
        <w:t xml:space="preserve"> &amp; </w:t>
      </w:r>
      <w:r w:rsidRPr="00D57933">
        <w:rPr>
          <w:rFonts w:ascii="Arial" w:hAnsi="Arial" w:cs="Arial"/>
          <w:lang w:val="en-US"/>
        </w:rPr>
        <w:t>R</w:t>
      </w:r>
      <w:r>
        <w:rPr>
          <w:rFonts w:ascii="Arial" w:hAnsi="Arial" w:cs="Arial"/>
          <w:lang w:val="en-US"/>
        </w:rPr>
        <w:t>AM</w:t>
      </w:r>
      <w:r w:rsidRPr="00D57933">
        <w:rPr>
          <w:rFonts w:ascii="Arial" w:hAnsi="Arial" w:cs="Arial"/>
          <w:lang w:val="en-US"/>
        </w:rPr>
        <w:t xml:space="preserve"> products, global vehicle launches, and improving customer buying experiences. </w:t>
      </w:r>
      <w:r>
        <w:rPr>
          <w:rFonts w:ascii="Arial" w:hAnsi="Arial" w:cs="Arial"/>
          <w:lang w:val="en-US"/>
        </w:rPr>
        <w:t xml:space="preserve">Most recently, she worked for the Jeep Brand as </w:t>
      </w:r>
      <w:r w:rsidRPr="00D57933">
        <w:rPr>
          <w:rFonts w:ascii="Arial" w:hAnsi="Arial" w:cs="Arial"/>
          <w:lang w:val="en-US"/>
        </w:rPr>
        <w:t>the</w:t>
      </w:r>
      <w:r>
        <w:rPr>
          <w:rFonts w:ascii="Arial" w:hAnsi="Arial" w:cs="Arial"/>
          <w:color w:val="FF0000"/>
          <w:lang w:val="en-US"/>
        </w:rPr>
        <w:t xml:space="preserve"> </w:t>
      </w:r>
      <w:r>
        <w:rPr>
          <w:rFonts w:ascii="Arial" w:hAnsi="Arial" w:cs="Arial"/>
          <w:lang w:val="en-US"/>
        </w:rPr>
        <w:t xml:space="preserve">Assistant Brand Manager on Wrangler and Gladiator. </w:t>
      </w:r>
      <w:r w:rsidR="00D53B67">
        <w:rPr>
          <w:rFonts w:ascii="Arial" w:hAnsi="Arial" w:cs="Arial"/>
          <w:lang w:val="en-US"/>
        </w:rPr>
        <w:t>She</w:t>
      </w:r>
      <w:r>
        <w:rPr>
          <w:rFonts w:ascii="Arial" w:hAnsi="Arial" w:cs="Arial"/>
          <w:lang w:val="en-US"/>
        </w:rPr>
        <w:t xml:space="preserve"> was also the Brand lead on a task force aimed to prepare the customers and dealer network for electric vehicles.</w:t>
      </w:r>
    </w:p>
    <w:p w14:paraId="6332BF72" w14:textId="2CE7692F" w:rsidR="00123663" w:rsidRDefault="00123663" w:rsidP="00CF5B0A">
      <w:pPr>
        <w:autoSpaceDE w:val="0"/>
        <w:autoSpaceDN w:val="0"/>
        <w:adjustRightInd w:val="0"/>
        <w:rPr>
          <w:rFonts w:ascii="Arial" w:hAnsi="Arial" w:cs="Arial"/>
          <w:lang w:val="en-US"/>
        </w:rPr>
      </w:pPr>
    </w:p>
    <w:p w14:paraId="52D7B173" w14:textId="540E04EB" w:rsidR="00123663" w:rsidRDefault="00123663" w:rsidP="00123663">
      <w:pPr>
        <w:autoSpaceDE w:val="0"/>
        <w:autoSpaceDN w:val="0"/>
        <w:adjustRightInd w:val="0"/>
        <w:rPr>
          <w:rFonts w:ascii="Arial" w:eastAsia="Times New Roman" w:hAnsi="Arial" w:cs="Arial"/>
          <w:color w:val="000000"/>
          <w:lang w:val="en-CA" w:eastAsia="de-DE"/>
        </w:rPr>
      </w:pPr>
      <w:r w:rsidRPr="006371C5">
        <w:rPr>
          <w:rFonts w:ascii="Arial" w:hAnsi="Arial" w:cs="Arial"/>
          <w:i/>
          <w:iCs/>
          <w:lang w:val="en-CA"/>
        </w:rPr>
        <w:t>“We are</w:t>
      </w:r>
      <w:r w:rsidR="00767CF6">
        <w:rPr>
          <w:rFonts w:ascii="Arial" w:hAnsi="Arial" w:cs="Arial"/>
          <w:i/>
          <w:iCs/>
          <w:lang w:val="en-CA"/>
        </w:rPr>
        <w:t xml:space="preserve"> </w:t>
      </w:r>
      <w:r w:rsidRPr="006371C5">
        <w:rPr>
          <w:rFonts w:ascii="Arial" w:hAnsi="Arial" w:cs="Arial"/>
          <w:i/>
          <w:iCs/>
          <w:lang w:val="en-CA"/>
        </w:rPr>
        <w:t>excited to welcome Alessandro and Rose to the team</w:t>
      </w:r>
      <w:r>
        <w:rPr>
          <w:rFonts w:ascii="Arial" w:hAnsi="Arial" w:cs="Arial"/>
          <w:i/>
          <w:iCs/>
          <w:lang w:val="en-CA"/>
        </w:rPr>
        <w:t>. They are both very experienced professionals</w:t>
      </w:r>
      <w:r w:rsidR="006A5A47">
        <w:rPr>
          <w:rFonts w:ascii="Arial" w:hAnsi="Arial" w:cs="Arial"/>
          <w:i/>
          <w:iCs/>
          <w:lang w:val="en-CA"/>
        </w:rPr>
        <w:t xml:space="preserve"> and c</w:t>
      </w:r>
      <w:r w:rsidRPr="00D4013F">
        <w:rPr>
          <w:rFonts w:ascii="Arial" w:hAnsi="Arial" w:cs="Arial"/>
          <w:i/>
          <w:iCs/>
          <w:lang w:val="en-CA"/>
        </w:rPr>
        <w:t>ome with a comprehensive knowledge of the brands</w:t>
      </w:r>
      <w:r w:rsidR="001A576C">
        <w:rPr>
          <w:rFonts w:ascii="Arial" w:hAnsi="Arial" w:cs="Arial"/>
          <w:i/>
          <w:iCs/>
          <w:lang w:val="en-CA"/>
        </w:rPr>
        <w:t xml:space="preserve"> we carry</w:t>
      </w:r>
      <w:r w:rsidRPr="00D4013F">
        <w:rPr>
          <w:rFonts w:ascii="Arial" w:hAnsi="Arial" w:cs="Arial"/>
          <w:i/>
          <w:iCs/>
          <w:lang w:val="en-CA"/>
        </w:rPr>
        <w:t>.</w:t>
      </w:r>
      <w:r>
        <w:rPr>
          <w:rFonts w:ascii="Arial" w:hAnsi="Arial" w:cs="Arial"/>
          <w:i/>
          <w:iCs/>
          <w:lang w:val="en-CA"/>
        </w:rPr>
        <w:t xml:space="preserve"> </w:t>
      </w:r>
      <w:r w:rsidRPr="006371C5">
        <w:rPr>
          <w:rFonts w:ascii="Arial" w:hAnsi="Arial" w:cs="Arial"/>
          <w:i/>
          <w:iCs/>
          <w:lang w:val="en-CA"/>
        </w:rPr>
        <w:t xml:space="preserve">They will help us ensure </w:t>
      </w:r>
      <w:r w:rsidRPr="00D4013F">
        <w:rPr>
          <w:rFonts w:ascii="Arial" w:hAnsi="Arial" w:cs="Arial"/>
          <w:i/>
          <w:iCs/>
          <w:lang w:val="en-CA"/>
        </w:rPr>
        <w:t xml:space="preserve">that AEC continues </w:t>
      </w:r>
      <w:r w:rsidR="001A576C">
        <w:rPr>
          <w:rFonts w:ascii="Arial" w:hAnsi="Arial" w:cs="Arial"/>
          <w:i/>
          <w:iCs/>
          <w:lang w:val="en-CA"/>
        </w:rPr>
        <w:t>meeting</w:t>
      </w:r>
      <w:r w:rsidRPr="00D4013F">
        <w:rPr>
          <w:rFonts w:ascii="Arial" w:hAnsi="Arial" w:cs="Arial"/>
          <w:i/>
          <w:iCs/>
          <w:lang w:val="en-CA"/>
        </w:rPr>
        <w:t xml:space="preserve"> market </w:t>
      </w:r>
      <w:r w:rsidR="001A576C">
        <w:rPr>
          <w:rFonts w:ascii="Arial" w:hAnsi="Arial" w:cs="Arial"/>
          <w:i/>
          <w:iCs/>
          <w:lang w:val="en-CA"/>
        </w:rPr>
        <w:t>demand</w:t>
      </w:r>
      <w:r w:rsidRPr="00D4013F">
        <w:rPr>
          <w:rFonts w:ascii="Arial" w:hAnsi="Arial" w:cs="Arial"/>
          <w:i/>
          <w:iCs/>
          <w:lang w:val="en-CA"/>
        </w:rPr>
        <w:t xml:space="preserve"> in terms of efficient inventory planning and product line-up</w:t>
      </w:r>
      <w:r w:rsidR="001A576C">
        <w:rPr>
          <w:rFonts w:ascii="Arial" w:hAnsi="Arial" w:cs="Arial"/>
          <w:i/>
          <w:iCs/>
          <w:lang w:val="en-CA"/>
        </w:rPr>
        <w:t xml:space="preserve"> and help us maintain our competitive edge AEC is known for</w:t>
      </w:r>
      <w:r w:rsidRPr="006371C5">
        <w:rPr>
          <w:rFonts w:ascii="Arial" w:hAnsi="Arial" w:cs="Arial"/>
          <w:i/>
          <w:iCs/>
          <w:lang w:val="en-CA"/>
        </w:rPr>
        <w:t>.”,</w:t>
      </w:r>
      <w:r>
        <w:rPr>
          <w:rFonts w:ascii="Arial" w:hAnsi="Arial" w:cs="Arial"/>
          <w:lang w:val="en-CA"/>
        </w:rPr>
        <w:t xml:space="preserve"> </w:t>
      </w:r>
      <w:r>
        <w:rPr>
          <w:rFonts w:ascii="Arial" w:eastAsia="Times New Roman" w:hAnsi="Arial" w:cs="Arial"/>
          <w:color w:val="000000"/>
          <w:lang w:val="en-CA" w:eastAsia="de-DE"/>
        </w:rPr>
        <w:t xml:space="preserve">says </w:t>
      </w:r>
      <w:r w:rsidR="00720552">
        <w:rPr>
          <w:rFonts w:ascii="Arial" w:eastAsia="Times New Roman" w:hAnsi="Arial" w:cs="Arial"/>
          <w:color w:val="000000"/>
          <w:lang w:val="en-CA" w:eastAsia="de-DE"/>
        </w:rPr>
        <w:t>Andrew Pilsworth</w:t>
      </w:r>
      <w:r>
        <w:rPr>
          <w:rFonts w:ascii="Arial" w:eastAsia="Times New Roman" w:hAnsi="Arial" w:cs="Arial"/>
          <w:color w:val="000000"/>
          <w:lang w:val="en-CA" w:eastAsia="de-DE"/>
        </w:rPr>
        <w:t xml:space="preserve">, </w:t>
      </w:r>
      <w:r w:rsidR="001A576C">
        <w:rPr>
          <w:rFonts w:ascii="Arial" w:eastAsia="Times New Roman" w:hAnsi="Arial" w:cs="Arial"/>
          <w:color w:val="000000"/>
          <w:lang w:val="en-CA" w:eastAsia="de-DE"/>
        </w:rPr>
        <w:t>CEO &amp; President</w:t>
      </w:r>
      <w:r>
        <w:rPr>
          <w:rFonts w:ascii="Arial" w:eastAsia="Times New Roman" w:hAnsi="Arial" w:cs="Arial"/>
          <w:color w:val="000000"/>
          <w:lang w:val="en-CA" w:eastAsia="de-DE"/>
        </w:rPr>
        <w:t xml:space="preserve"> of AEC.</w:t>
      </w:r>
    </w:p>
    <w:p w14:paraId="133FC8BD" w14:textId="1104ACDE" w:rsidR="00852D51" w:rsidRPr="001A576C" w:rsidRDefault="00852D51" w:rsidP="0042566C">
      <w:pPr>
        <w:autoSpaceDE w:val="0"/>
        <w:autoSpaceDN w:val="0"/>
        <w:adjustRightInd w:val="0"/>
        <w:rPr>
          <w:rFonts w:ascii="Arial" w:hAnsi="Arial" w:cs="Arial"/>
          <w:lang w:val="en-CA"/>
        </w:rPr>
      </w:pPr>
    </w:p>
    <w:p w14:paraId="53402026" w14:textId="3ABA78CF" w:rsidR="004205CE" w:rsidRDefault="00CF5B0A" w:rsidP="0095610C">
      <w:pPr>
        <w:autoSpaceDE w:val="0"/>
        <w:autoSpaceDN w:val="0"/>
        <w:adjustRightInd w:val="0"/>
        <w:rPr>
          <w:rFonts w:ascii="Arial" w:hAnsi="Arial" w:cs="Arial"/>
          <w:lang w:val="en-US"/>
        </w:rPr>
      </w:pPr>
      <w:r w:rsidRPr="00CF5B0A">
        <w:rPr>
          <w:rFonts w:ascii="Arial" w:hAnsi="Arial" w:cs="Arial"/>
          <w:lang w:val="en-US"/>
        </w:rPr>
        <w:t>The Product &amp; Production Planning</w:t>
      </w:r>
      <w:r w:rsidR="001A576C">
        <w:rPr>
          <w:rFonts w:ascii="Arial" w:hAnsi="Arial" w:cs="Arial"/>
          <w:lang w:val="en-US"/>
        </w:rPr>
        <w:t xml:space="preserve"> Department</w:t>
      </w:r>
      <w:r w:rsidRPr="00CF5B0A">
        <w:rPr>
          <w:rFonts w:ascii="Arial" w:hAnsi="Arial" w:cs="Arial"/>
          <w:lang w:val="en-US"/>
        </w:rPr>
        <w:t xml:space="preserve"> will own and coordinate </w:t>
      </w:r>
      <w:r w:rsidR="0095610C">
        <w:rPr>
          <w:rFonts w:ascii="Arial" w:hAnsi="Arial" w:cs="Arial"/>
          <w:lang w:val="en-US"/>
        </w:rPr>
        <w:t xml:space="preserve">a wide variety </w:t>
      </w:r>
      <w:r w:rsidR="001A576C">
        <w:rPr>
          <w:rFonts w:ascii="Arial" w:hAnsi="Arial" w:cs="Arial"/>
          <w:lang w:val="en-US"/>
        </w:rPr>
        <w:t xml:space="preserve">of tasks for the Dodge &amp; RAM business with the objective </w:t>
      </w:r>
      <w:r w:rsidR="0095610C">
        <w:rPr>
          <w:rFonts w:ascii="Arial" w:hAnsi="Arial" w:cs="Arial"/>
          <w:lang w:val="en-US"/>
        </w:rPr>
        <w:t>to d</w:t>
      </w:r>
      <w:r w:rsidR="0095610C" w:rsidRPr="0095610C">
        <w:rPr>
          <w:rFonts w:ascii="Arial" w:hAnsi="Arial" w:cs="Arial"/>
          <w:lang w:val="en-US"/>
        </w:rPr>
        <w:t>evelop all strategic product</w:t>
      </w:r>
      <w:r w:rsidR="001A576C">
        <w:rPr>
          <w:rFonts w:ascii="Arial" w:hAnsi="Arial" w:cs="Arial"/>
          <w:lang w:val="en-US"/>
        </w:rPr>
        <w:t xml:space="preserve"> line-up</w:t>
      </w:r>
      <w:r w:rsidR="0095610C" w:rsidRPr="0095610C">
        <w:rPr>
          <w:rFonts w:ascii="Arial" w:hAnsi="Arial" w:cs="Arial"/>
          <w:lang w:val="en-US"/>
        </w:rPr>
        <w:t xml:space="preserve"> and volume assumptions for respective models in co</w:t>
      </w:r>
      <w:r w:rsidR="001A576C">
        <w:rPr>
          <w:rFonts w:ascii="Arial" w:hAnsi="Arial" w:cs="Arial"/>
          <w:lang w:val="en-US"/>
        </w:rPr>
        <w:t>llaboration with other departments.</w:t>
      </w:r>
      <w:r w:rsidR="008968EC">
        <w:rPr>
          <w:rFonts w:ascii="Arial" w:hAnsi="Arial" w:cs="Arial"/>
          <w:lang w:val="en-US"/>
        </w:rPr>
        <w:t xml:space="preserve"> They will</w:t>
      </w:r>
      <w:r w:rsidR="0095610C" w:rsidRPr="0095610C">
        <w:rPr>
          <w:rFonts w:ascii="Arial" w:hAnsi="Arial" w:cs="Arial"/>
          <w:lang w:val="en-US"/>
        </w:rPr>
        <w:t xml:space="preserve"> negotiate product pricing with </w:t>
      </w:r>
      <w:r w:rsidR="001A576C">
        <w:rPr>
          <w:rFonts w:ascii="Arial" w:hAnsi="Arial" w:cs="Arial"/>
          <w:lang w:val="en-US"/>
        </w:rPr>
        <w:t xml:space="preserve">the manufacturer </w:t>
      </w:r>
      <w:r w:rsidR="0095610C" w:rsidRPr="0095610C">
        <w:rPr>
          <w:rFonts w:ascii="Arial" w:hAnsi="Arial" w:cs="Arial"/>
          <w:lang w:val="en-US"/>
        </w:rPr>
        <w:t>along with other members of Sen</w:t>
      </w:r>
      <w:r w:rsidR="0095610C">
        <w:rPr>
          <w:rFonts w:ascii="Arial" w:hAnsi="Arial" w:cs="Arial"/>
          <w:lang w:val="en-US"/>
        </w:rPr>
        <w:t>ior</w:t>
      </w:r>
      <w:r w:rsidR="0095610C" w:rsidRPr="0095610C">
        <w:rPr>
          <w:rFonts w:ascii="Arial" w:hAnsi="Arial" w:cs="Arial"/>
          <w:lang w:val="en-US"/>
        </w:rPr>
        <w:t xml:space="preserve"> </w:t>
      </w:r>
      <w:r w:rsidR="0095610C">
        <w:rPr>
          <w:rFonts w:ascii="Arial" w:hAnsi="Arial" w:cs="Arial"/>
          <w:lang w:val="en-US"/>
        </w:rPr>
        <w:t>Management, e</w:t>
      </w:r>
      <w:r w:rsidR="0095610C" w:rsidRPr="0095610C">
        <w:rPr>
          <w:rFonts w:ascii="Arial" w:hAnsi="Arial" w:cs="Arial"/>
          <w:lang w:val="en-US"/>
        </w:rPr>
        <w:t xml:space="preserve">nsure that European market requirements </w:t>
      </w:r>
      <w:r w:rsidR="004205CE">
        <w:rPr>
          <w:rFonts w:ascii="Arial" w:hAnsi="Arial" w:cs="Arial"/>
          <w:lang w:val="en-US"/>
        </w:rPr>
        <w:t>are considered in the importer’s</w:t>
      </w:r>
      <w:r w:rsidR="0095610C" w:rsidRPr="0095610C">
        <w:rPr>
          <w:rFonts w:ascii="Arial" w:hAnsi="Arial" w:cs="Arial"/>
          <w:lang w:val="en-US"/>
        </w:rPr>
        <w:t xml:space="preserve"> product </w:t>
      </w:r>
      <w:r w:rsidR="004205CE">
        <w:rPr>
          <w:rFonts w:ascii="Arial" w:hAnsi="Arial" w:cs="Arial"/>
          <w:lang w:val="en-US"/>
        </w:rPr>
        <w:t>line-up and devise product launch strategies.</w:t>
      </w:r>
      <w:r w:rsidR="0095610C">
        <w:rPr>
          <w:rFonts w:ascii="Arial" w:hAnsi="Arial" w:cs="Arial"/>
          <w:lang w:val="en-US"/>
        </w:rPr>
        <w:t xml:space="preserve"> </w:t>
      </w:r>
    </w:p>
    <w:p w14:paraId="1D161CC5" w14:textId="77777777" w:rsidR="00667356" w:rsidRPr="0042566C" w:rsidRDefault="00667356" w:rsidP="0042566C">
      <w:pPr>
        <w:pStyle w:val="KeinLeerraum"/>
        <w:rPr>
          <w:rFonts w:ascii="Arial" w:eastAsiaTheme="minorHAnsi" w:hAnsi="Arial" w:cs="Arial"/>
          <w:sz w:val="22"/>
          <w:szCs w:val="22"/>
          <w:lang w:val="en-US"/>
        </w:rPr>
      </w:pPr>
    </w:p>
    <w:p w14:paraId="21993E00" w14:textId="77777777" w:rsidR="00A66D0C" w:rsidRDefault="00A66D0C" w:rsidP="00A66D0C">
      <w:pPr>
        <w:rPr>
          <w:rFonts w:ascii="Arial" w:hAnsi="Arial" w:cs="Arial"/>
          <w:color w:val="FF0000"/>
          <w:sz w:val="32"/>
          <w:szCs w:val="32"/>
          <w:lang w:val="en-US"/>
        </w:rPr>
      </w:pPr>
      <w:bookmarkStart w:id="0" w:name="_Hlk27050087"/>
      <w:bookmarkStart w:id="1" w:name="_Hlk29375045"/>
      <w:r w:rsidRPr="00D2246E">
        <w:rPr>
          <w:rFonts w:ascii="Arial" w:hAnsi="Arial" w:cs="Arial"/>
          <w:color w:val="FF0000"/>
          <w:sz w:val="32"/>
          <w:szCs w:val="32"/>
          <w:lang w:val="en-US"/>
        </w:rPr>
        <w:t>About Auto Export Corporation (AEC)</w:t>
      </w:r>
    </w:p>
    <w:p w14:paraId="0EEC5C3F" w14:textId="77777777" w:rsidR="00A66D0C" w:rsidRPr="009C784A" w:rsidRDefault="00A66D0C" w:rsidP="00A66D0C">
      <w:pPr>
        <w:rPr>
          <w:rFonts w:ascii="Arial" w:hAnsi="Arial" w:cs="Arial"/>
          <w:color w:val="FF0000"/>
          <w:sz w:val="32"/>
          <w:szCs w:val="32"/>
          <w:lang w:val="en-US"/>
        </w:rPr>
      </w:pPr>
    </w:p>
    <w:p w14:paraId="1C9B92FD" w14:textId="77777777" w:rsidR="00A66D0C" w:rsidRPr="00D2246E" w:rsidRDefault="00A66D0C" w:rsidP="00A66D0C">
      <w:pPr>
        <w:rPr>
          <w:rFonts w:ascii="Arial" w:eastAsia="Times New Roman" w:hAnsi="Arial" w:cs="Arial"/>
          <w:color w:val="000000"/>
          <w:lang w:val="en-US" w:eastAsia="de-DE"/>
        </w:rPr>
      </w:pPr>
      <w:r w:rsidRPr="00D2246E">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operations.  AEC has local operations and facilities in its focus markets in NAFTA, EMEA and APAC. Customers turn to AEC for its reliable solutions and existing infrastructure that includes a vast contractual network of retail dealerships and key partners in the automotive industry. </w:t>
      </w:r>
    </w:p>
    <w:p w14:paraId="1762ACEF" w14:textId="77777777" w:rsidR="00A66D0C" w:rsidRDefault="00A66D0C" w:rsidP="00A66D0C">
      <w:pPr>
        <w:spacing w:line="360" w:lineRule="auto"/>
        <w:rPr>
          <w:rFonts w:ascii="Arial" w:eastAsia="Times New Roman" w:hAnsi="Arial" w:cs="Arial"/>
          <w:color w:val="000000"/>
          <w:sz w:val="24"/>
          <w:szCs w:val="24"/>
          <w:lang w:val="en-US" w:eastAsia="de-DE"/>
        </w:rPr>
      </w:pPr>
    </w:p>
    <w:p w14:paraId="3F910911" w14:textId="77777777" w:rsidR="00A66D0C" w:rsidRPr="006F2E13" w:rsidRDefault="00A66D0C" w:rsidP="00A66D0C">
      <w:pPr>
        <w:rPr>
          <w:rFonts w:ascii="Arial" w:hAnsi="Arial" w:cs="Arial"/>
          <w:color w:val="FF0000"/>
          <w:sz w:val="32"/>
          <w:szCs w:val="32"/>
          <w:lang w:val="en-US"/>
        </w:rPr>
      </w:pPr>
      <w:r w:rsidRPr="00D2246E">
        <w:rPr>
          <w:rFonts w:ascii="Arial" w:hAnsi="Arial" w:cs="Arial"/>
          <w:color w:val="FF0000"/>
          <w:sz w:val="32"/>
          <w:szCs w:val="32"/>
          <w:lang w:val="en-US"/>
        </w:rPr>
        <w:t xml:space="preserve">About </w:t>
      </w:r>
      <w:r>
        <w:rPr>
          <w:rFonts w:ascii="Arial" w:hAnsi="Arial" w:cs="Arial"/>
          <w:color w:val="FF0000"/>
          <w:sz w:val="32"/>
          <w:szCs w:val="32"/>
          <w:lang w:val="en-US"/>
        </w:rPr>
        <w:t xml:space="preserve">AEC Europe – an </w:t>
      </w:r>
      <w:r w:rsidRPr="00D2246E">
        <w:rPr>
          <w:rFonts w:ascii="Arial" w:hAnsi="Arial" w:cs="Arial"/>
          <w:color w:val="FF0000"/>
          <w:sz w:val="32"/>
          <w:szCs w:val="32"/>
          <w:lang w:val="en-US"/>
        </w:rPr>
        <w:t>Auto Export Corporation (AEC)</w:t>
      </w:r>
      <w:r>
        <w:rPr>
          <w:rFonts w:ascii="Arial" w:hAnsi="Arial" w:cs="Arial"/>
          <w:color w:val="FF0000"/>
          <w:sz w:val="32"/>
          <w:szCs w:val="32"/>
          <w:lang w:val="en-US"/>
        </w:rPr>
        <w:t xml:space="preserve"> Subsidiary </w:t>
      </w:r>
    </w:p>
    <w:p w14:paraId="3A15AC84" w14:textId="77777777" w:rsidR="00A66D0C" w:rsidRDefault="00A66D0C" w:rsidP="00A66D0C">
      <w:pPr>
        <w:rPr>
          <w:rFonts w:ascii="Arial" w:hAnsi="Arial" w:cs="Arial"/>
          <w:lang w:val="en-US"/>
        </w:rPr>
      </w:pPr>
    </w:p>
    <w:p w14:paraId="6C880789" w14:textId="56EABE6E" w:rsidR="00A66D0C" w:rsidRPr="006B5BCA" w:rsidRDefault="00A66D0C" w:rsidP="00A66D0C">
      <w:pPr>
        <w:rPr>
          <w:rFonts w:ascii="Arial" w:hAnsi="Arial" w:cs="Arial"/>
          <w:lang w:val="en-US"/>
        </w:rPr>
      </w:pPr>
      <w:r w:rsidRPr="006B5BCA">
        <w:rPr>
          <w:rFonts w:ascii="Arial" w:hAnsi="Arial" w:cs="Arial"/>
          <w:lang w:val="en-US"/>
        </w:rPr>
        <w:t>As an official</w:t>
      </w:r>
      <w:r>
        <w:rPr>
          <w:rFonts w:ascii="Arial" w:hAnsi="Arial" w:cs="Arial"/>
          <w:lang w:val="en-US"/>
        </w:rPr>
        <w:t xml:space="preserve"> importer of the</w:t>
      </w:r>
      <w:r w:rsidRPr="006B5BCA">
        <w:rPr>
          <w:rFonts w:ascii="Arial" w:hAnsi="Arial" w:cs="Arial"/>
          <w:lang w:val="en-US"/>
        </w:rPr>
        <w:t xml:space="preserve"> Fiat C</w:t>
      </w:r>
      <w:r>
        <w:rPr>
          <w:rFonts w:ascii="Arial" w:hAnsi="Arial" w:cs="Arial"/>
          <w:lang w:val="en-US"/>
        </w:rPr>
        <w:t>hrysler (FCA) Dodge &amp; RAM branded vehicles and parts in Europe, AEC Europe is responsible for the distribution and retail network development of the American brands. Over 12</w:t>
      </w:r>
      <w:r w:rsidR="00B93C2D">
        <w:rPr>
          <w:rFonts w:ascii="Arial" w:hAnsi="Arial" w:cs="Arial"/>
          <w:lang w:val="en-US"/>
        </w:rPr>
        <w:t>5</w:t>
      </w:r>
      <w:r>
        <w:rPr>
          <w:rFonts w:ascii="Arial" w:hAnsi="Arial" w:cs="Arial"/>
          <w:lang w:val="en-US"/>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 </w:t>
      </w:r>
    </w:p>
    <w:bookmarkEnd w:id="0"/>
    <w:bookmarkEnd w:id="1"/>
    <w:p w14:paraId="132F353C" w14:textId="1519EFF4" w:rsidR="00B37E36" w:rsidRDefault="00B37E36" w:rsidP="000766F4">
      <w:pPr>
        <w:spacing w:line="360" w:lineRule="auto"/>
        <w:rPr>
          <w:rFonts w:ascii="Arial" w:eastAsia="Times New Roman" w:hAnsi="Arial" w:cs="Arial"/>
          <w:color w:val="000000"/>
          <w:sz w:val="24"/>
          <w:szCs w:val="24"/>
          <w:lang w:val="en-US" w:eastAsia="de-DE"/>
        </w:rPr>
      </w:pPr>
    </w:p>
    <w:p w14:paraId="56DBD60F" w14:textId="1515729D" w:rsidR="007E7A09" w:rsidRPr="00943353" w:rsidRDefault="007E7A09" w:rsidP="000766F4">
      <w:pPr>
        <w:spacing w:line="360" w:lineRule="auto"/>
        <w:rPr>
          <w:rFonts w:ascii="Arial" w:eastAsia="Times New Roman" w:hAnsi="Arial" w:cs="Arial"/>
          <w:lang w:val="en-US" w:eastAsia="de-DE"/>
        </w:rPr>
      </w:pPr>
    </w:p>
    <w:sectPr w:rsidR="007E7A09" w:rsidRPr="00943353" w:rsidSect="00AF1898">
      <w:headerReference w:type="default" r:id="rId9"/>
      <w:footerReference w:type="default" r:id="rId10"/>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EC8A7" w14:textId="77777777" w:rsidR="00422A4A" w:rsidRDefault="00422A4A" w:rsidP="00656C4B">
      <w:r>
        <w:separator/>
      </w:r>
    </w:p>
  </w:endnote>
  <w:endnote w:type="continuationSeparator" w:id="0">
    <w:p w14:paraId="2114DD40" w14:textId="77777777" w:rsidR="00422A4A" w:rsidRDefault="00422A4A" w:rsidP="006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BD3BAB"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Antwerp</w:t>
          </w:r>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77777777"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E7232C" w:rsidRPr="00D2246E" w:rsidRDefault="00E7232C"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1C990" w14:textId="77777777" w:rsidR="00422A4A" w:rsidRDefault="00422A4A" w:rsidP="00656C4B">
      <w:r>
        <w:separator/>
      </w:r>
    </w:p>
  </w:footnote>
  <w:footnote w:type="continuationSeparator" w:id="0">
    <w:p w14:paraId="60AE04F5" w14:textId="77777777" w:rsidR="00422A4A" w:rsidRDefault="00422A4A" w:rsidP="0065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61312"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5"/>
  </w:num>
  <w:num w:numId="6">
    <w:abstractNumId w:val="12"/>
  </w:num>
  <w:num w:numId="7">
    <w:abstractNumId w:val="8"/>
  </w:num>
  <w:num w:numId="8">
    <w:abstractNumId w:val="16"/>
  </w:num>
  <w:num w:numId="9">
    <w:abstractNumId w:val="6"/>
  </w:num>
  <w:num w:numId="10">
    <w:abstractNumId w:val="17"/>
  </w:num>
  <w:num w:numId="11">
    <w:abstractNumId w:val="10"/>
  </w:num>
  <w:num w:numId="12">
    <w:abstractNumId w:val="7"/>
  </w:num>
  <w:num w:numId="13">
    <w:abstractNumId w:val="0"/>
  </w:num>
  <w:num w:numId="14">
    <w:abstractNumId w:val="13"/>
  </w:num>
  <w:num w:numId="15">
    <w:abstractNumId w:val="5"/>
  </w:num>
  <w:num w:numId="16">
    <w:abstractNumId w:val="1"/>
  </w:num>
  <w:num w:numId="17">
    <w:abstractNumId w:val="11"/>
  </w:num>
  <w:num w:numId="18">
    <w:abstractNumId w:val="4"/>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3A97"/>
    <w:rsid w:val="00013E6E"/>
    <w:rsid w:val="000211F2"/>
    <w:rsid w:val="00023852"/>
    <w:rsid w:val="0003067E"/>
    <w:rsid w:val="0003363B"/>
    <w:rsid w:val="00041E68"/>
    <w:rsid w:val="00042F2E"/>
    <w:rsid w:val="00043FA6"/>
    <w:rsid w:val="0004752C"/>
    <w:rsid w:val="00051727"/>
    <w:rsid w:val="00055B5C"/>
    <w:rsid w:val="00065F73"/>
    <w:rsid w:val="000740EE"/>
    <w:rsid w:val="000766F4"/>
    <w:rsid w:val="00084CEE"/>
    <w:rsid w:val="0009269B"/>
    <w:rsid w:val="00092C72"/>
    <w:rsid w:val="000934DA"/>
    <w:rsid w:val="000946C9"/>
    <w:rsid w:val="0009474E"/>
    <w:rsid w:val="00094A7C"/>
    <w:rsid w:val="000A2CB1"/>
    <w:rsid w:val="000A3A1B"/>
    <w:rsid w:val="000C5CDB"/>
    <w:rsid w:val="000D0206"/>
    <w:rsid w:val="000D2198"/>
    <w:rsid w:val="000D2743"/>
    <w:rsid w:val="000E2192"/>
    <w:rsid w:val="000E681C"/>
    <w:rsid w:val="000F725D"/>
    <w:rsid w:val="001018FC"/>
    <w:rsid w:val="0010421E"/>
    <w:rsid w:val="00116617"/>
    <w:rsid w:val="00116D47"/>
    <w:rsid w:val="00123663"/>
    <w:rsid w:val="0014022C"/>
    <w:rsid w:val="00140EC2"/>
    <w:rsid w:val="001510D6"/>
    <w:rsid w:val="00154ED5"/>
    <w:rsid w:val="00160E40"/>
    <w:rsid w:val="00170853"/>
    <w:rsid w:val="0017246A"/>
    <w:rsid w:val="00172569"/>
    <w:rsid w:val="00176286"/>
    <w:rsid w:val="001902A5"/>
    <w:rsid w:val="001A039F"/>
    <w:rsid w:val="001A0882"/>
    <w:rsid w:val="001A48E5"/>
    <w:rsid w:val="001A576C"/>
    <w:rsid w:val="001B0481"/>
    <w:rsid w:val="001B52CF"/>
    <w:rsid w:val="001B6F28"/>
    <w:rsid w:val="001C28F2"/>
    <w:rsid w:val="001D19A4"/>
    <w:rsid w:val="001D2E66"/>
    <w:rsid w:val="001D713D"/>
    <w:rsid w:val="001E3702"/>
    <w:rsid w:val="001F2950"/>
    <w:rsid w:val="001F354F"/>
    <w:rsid w:val="001F3E57"/>
    <w:rsid w:val="001F4ECE"/>
    <w:rsid w:val="001F7247"/>
    <w:rsid w:val="0022177B"/>
    <w:rsid w:val="00230119"/>
    <w:rsid w:val="0024103E"/>
    <w:rsid w:val="00243215"/>
    <w:rsid w:val="00245212"/>
    <w:rsid w:val="00245320"/>
    <w:rsid w:val="00253DC9"/>
    <w:rsid w:val="0025401F"/>
    <w:rsid w:val="0025492E"/>
    <w:rsid w:val="002615F6"/>
    <w:rsid w:val="002725A4"/>
    <w:rsid w:val="00275E2E"/>
    <w:rsid w:val="00290940"/>
    <w:rsid w:val="00294CF4"/>
    <w:rsid w:val="00297B7D"/>
    <w:rsid w:val="002A3CA2"/>
    <w:rsid w:val="002B7EA1"/>
    <w:rsid w:val="002D0390"/>
    <w:rsid w:val="002D7E78"/>
    <w:rsid w:val="002E2A33"/>
    <w:rsid w:val="002E3EA2"/>
    <w:rsid w:val="002E61DC"/>
    <w:rsid w:val="002E6540"/>
    <w:rsid w:val="002E723C"/>
    <w:rsid w:val="002F25FA"/>
    <w:rsid w:val="002F3895"/>
    <w:rsid w:val="00301628"/>
    <w:rsid w:val="00305898"/>
    <w:rsid w:val="00312731"/>
    <w:rsid w:val="00313103"/>
    <w:rsid w:val="00316E31"/>
    <w:rsid w:val="00316F90"/>
    <w:rsid w:val="00321FE8"/>
    <w:rsid w:val="00330F0C"/>
    <w:rsid w:val="00333C77"/>
    <w:rsid w:val="00335CEB"/>
    <w:rsid w:val="003442AC"/>
    <w:rsid w:val="003625C7"/>
    <w:rsid w:val="00372373"/>
    <w:rsid w:val="00373C6C"/>
    <w:rsid w:val="0037769C"/>
    <w:rsid w:val="00377869"/>
    <w:rsid w:val="0038065C"/>
    <w:rsid w:val="003867AB"/>
    <w:rsid w:val="00395035"/>
    <w:rsid w:val="003A14F0"/>
    <w:rsid w:val="003A4154"/>
    <w:rsid w:val="003A42D2"/>
    <w:rsid w:val="003A4924"/>
    <w:rsid w:val="003B1F4B"/>
    <w:rsid w:val="003C280A"/>
    <w:rsid w:val="003C544D"/>
    <w:rsid w:val="003C580B"/>
    <w:rsid w:val="003D0140"/>
    <w:rsid w:val="003D5480"/>
    <w:rsid w:val="003D5483"/>
    <w:rsid w:val="003F7151"/>
    <w:rsid w:val="00403335"/>
    <w:rsid w:val="00412034"/>
    <w:rsid w:val="004205CE"/>
    <w:rsid w:val="00422A4A"/>
    <w:rsid w:val="00424AFC"/>
    <w:rsid w:val="0042566C"/>
    <w:rsid w:val="004256BF"/>
    <w:rsid w:val="00431DB0"/>
    <w:rsid w:val="0044469F"/>
    <w:rsid w:val="00451E51"/>
    <w:rsid w:val="00454A22"/>
    <w:rsid w:val="00461A0B"/>
    <w:rsid w:val="0046262B"/>
    <w:rsid w:val="00480B21"/>
    <w:rsid w:val="00483375"/>
    <w:rsid w:val="00484DF0"/>
    <w:rsid w:val="00485DB1"/>
    <w:rsid w:val="0048600C"/>
    <w:rsid w:val="004908D3"/>
    <w:rsid w:val="00493FFB"/>
    <w:rsid w:val="004958A5"/>
    <w:rsid w:val="004A3227"/>
    <w:rsid w:val="004A490C"/>
    <w:rsid w:val="004A525D"/>
    <w:rsid w:val="004A67E2"/>
    <w:rsid w:val="004A7C35"/>
    <w:rsid w:val="004B5E5C"/>
    <w:rsid w:val="004B7156"/>
    <w:rsid w:val="004C50A0"/>
    <w:rsid w:val="004D6EC6"/>
    <w:rsid w:val="004E1DA1"/>
    <w:rsid w:val="004E2A42"/>
    <w:rsid w:val="004F09D5"/>
    <w:rsid w:val="00500CD8"/>
    <w:rsid w:val="00501893"/>
    <w:rsid w:val="00501B45"/>
    <w:rsid w:val="00505052"/>
    <w:rsid w:val="00505A2A"/>
    <w:rsid w:val="00510F02"/>
    <w:rsid w:val="0051743E"/>
    <w:rsid w:val="00526852"/>
    <w:rsid w:val="005409D6"/>
    <w:rsid w:val="00540FA8"/>
    <w:rsid w:val="00544C6B"/>
    <w:rsid w:val="005457B9"/>
    <w:rsid w:val="00552CBB"/>
    <w:rsid w:val="00553F33"/>
    <w:rsid w:val="00561420"/>
    <w:rsid w:val="005634BF"/>
    <w:rsid w:val="00567860"/>
    <w:rsid w:val="0058576C"/>
    <w:rsid w:val="005A3D20"/>
    <w:rsid w:val="005A4497"/>
    <w:rsid w:val="005A5C2A"/>
    <w:rsid w:val="005B1565"/>
    <w:rsid w:val="005B1BEE"/>
    <w:rsid w:val="005B269E"/>
    <w:rsid w:val="005B56E4"/>
    <w:rsid w:val="005C3ABE"/>
    <w:rsid w:val="005C7D68"/>
    <w:rsid w:val="005D3F81"/>
    <w:rsid w:val="005E1552"/>
    <w:rsid w:val="005E2E57"/>
    <w:rsid w:val="005E62C7"/>
    <w:rsid w:val="005E653D"/>
    <w:rsid w:val="00605E8C"/>
    <w:rsid w:val="00610175"/>
    <w:rsid w:val="006336B2"/>
    <w:rsid w:val="006371C5"/>
    <w:rsid w:val="00640A97"/>
    <w:rsid w:val="00640D8F"/>
    <w:rsid w:val="0064298A"/>
    <w:rsid w:val="00643CDA"/>
    <w:rsid w:val="006445DE"/>
    <w:rsid w:val="0064654D"/>
    <w:rsid w:val="0064777B"/>
    <w:rsid w:val="00650C7A"/>
    <w:rsid w:val="00656C4B"/>
    <w:rsid w:val="006577D0"/>
    <w:rsid w:val="00660013"/>
    <w:rsid w:val="006600CC"/>
    <w:rsid w:val="006614E5"/>
    <w:rsid w:val="00661F78"/>
    <w:rsid w:val="00662679"/>
    <w:rsid w:val="00667356"/>
    <w:rsid w:val="00681902"/>
    <w:rsid w:val="00695C88"/>
    <w:rsid w:val="006A3A4F"/>
    <w:rsid w:val="006A5A47"/>
    <w:rsid w:val="006B5BCA"/>
    <w:rsid w:val="006B7BF7"/>
    <w:rsid w:val="006C0EF3"/>
    <w:rsid w:val="006C5F44"/>
    <w:rsid w:val="006D56DD"/>
    <w:rsid w:val="006E319A"/>
    <w:rsid w:val="006E4E39"/>
    <w:rsid w:val="006E7C9D"/>
    <w:rsid w:val="006F1A23"/>
    <w:rsid w:val="006F1A32"/>
    <w:rsid w:val="006F4B89"/>
    <w:rsid w:val="0071585B"/>
    <w:rsid w:val="00720552"/>
    <w:rsid w:val="0072138B"/>
    <w:rsid w:val="00723BE2"/>
    <w:rsid w:val="00725564"/>
    <w:rsid w:val="00725F74"/>
    <w:rsid w:val="00730A2D"/>
    <w:rsid w:val="0073154B"/>
    <w:rsid w:val="00731744"/>
    <w:rsid w:val="00734602"/>
    <w:rsid w:val="00740932"/>
    <w:rsid w:val="007412C3"/>
    <w:rsid w:val="00744333"/>
    <w:rsid w:val="007459F9"/>
    <w:rsid w:val="0075013A"/>
    <w:rsid w:val="00752750"/>
    <w:rsid w:val="007542B6"/>
    <w:rsid w:val="007558A0"/>
    <w:rsid w:val="00757C5B"/>
    <w:rsid w:val="007616EE"/>
    <w:rsid w:val="007638EA"/>
    <w:rsid w:val="00767CF6"/>
    <w:rsid w:val="007710A0"/>
    <w:rsid w:val="0077265C"/>
    <w:rsid w:val="00780FCD"/>
    <w:rsid w:val="0078137B"/>
    <w:rsid w:val="00786054"/>
    <w:rsid w:val="00786AA4"/>
    <w:rsid w:val="00791209"/>
    <w:rsid w:val="00797155"/>
    <w:rsid w:val="007B2664"/>
    <w:rsid w:val="007B78E7"/>
    <w:rsid w:val="007C3304"/>
    <w:rsid w:val="007D3B06"/>
    <w:rsid w:val="007D570B"/>
    <w:rsid w:val="007E43D4"/>
    <w:rsid w:val="007E7A09"/>
    <w:rsid w:val="0080498A"/>
    <w:rsid w:val="008147D7"/>
    <w:rsid w:val="0081528C"/>
    <w:rsid w:val="00815F29"/>
    <w:rsid w:val="00817200"/>
    <w:rsid w:val="00817B99"/>
    <w:rsid w:val="00820330"/>
    <w:rsid w:val="00820DA9"/>
    <w:rsid w:val="00827712"/>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5F78"/>
    <w:rsid w:val="00875F8A"/>
    <w:rsid w:val="0088208F"/>
    <w:rsid w:val="00884365"/>
    <w:rsid w:val="00884DC2"/>
    <w:rsid w:val="008968EC"/>
    <w:rsid w:val="00897D92"/>
    <w:rsid w:val="008A17C1"/>
    <w:rsid w:val="008A6609"/>
    <w:rsid w:val="008B0C1F"/>
    <w:rsid w:val="008B394C"/>
    <w:rsid w:val="008B77EE"/>
    <w:rsid w:val="008E3024"/>
    <w:rsid w:val="008E3118"/>
    <w:rsid w:val="008E6036"/>
    <w:rsid w:val="008F3C12"/>
    <w:rsid w:val="008F503D"/>
    <w:rsid w:val="008F6A24"/>
    <w:rsid w:val="008F7F0E"/>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5610C"/>
    <w:rsid w:val="00970C79"/>
    <w:rsid w:val="00971E4C"/>
    <w:rsid w:val="00972BDD"/>
    <w:rsid w:val="009756F2"/>
    <w:rsid w:val="009777F4"/>
    <w:rsid w:val="00996E33"/>
    <w:rsid w:val="009B4B28"/>
    <w:rsid w:val="009C405F"/>
    <w:rsid w:val="009D106F"/>
    <w:rsid w:val="009D3CFB"/>
    <w:rsid w:val="009E38BB"/>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3C29"/>
    <w:rsid w:val="00A615A2"/>
    <w:rsid w:val="00A66D0C"/>
    <w:rsid w:val="00A70051"/>
    <w:rsid w:val="00A71065"/>
    <w:rsid w:val="00A75B8E"/>
    <w:rsid w:val="00A75DBA"/>
    <w:rsid w:val="00A806D8"/>
    <w:rsid w:val="00A90B66"/>
    <w:rsid w:val="00AA52BC"/>
    <w:rsid w:val="00AB4EAC"/>
    <w:rsid w:val="00AB769A"/>
    <w:rsid w:val="00AC3A06"/>
    <w:rsid w:val="00AC4856"/>
    <w:rsid w:val="00AE0662"/>
    <w:rsid w:val="00AE781C"/>
    <w:rsid w:val="00AF1898"/>
    <w:rsid w:val="00AF37C3"/>
    <w:rsid w:val="00AF79BB"/>
    <w:rsid w:val="00B05DF9"/>
    <w:rsid w:val="00B071BD"/>
    <w:rsid w:val="00B10DA4"/>
    <w:rsid w:val="00B153D0"/>
    <w:rsid w:val="00B168FC"/>
    <w:rsid w:val="00B224DD"/>
    <w:rsid w:val="00B228FE"/>
    <w:rsid w:val="00B23C76"/>
    <w:rsid w:val="00B32E39"/>
    <w:rsid w:val="00B33B87"/>
    <w:rsid w:val="00B37E36"/>
    <w:rsid w:val="00B57B40"/>
    <w:rsid w:val="00B645EC"/>
    <w:rsid w:val="00B90C57"/>
    <w:rsid w:val="00B93C2D"/>
    <w:rsid w:val="00BA5D41"/>
    <w:rsid w:val="00BA7A32"/>
    <w:rsid w:val="00BB1BC9"/>
    <w:rsid w:val="00BB1FF6"/>
    <w:rsid w:val="00BC1D28"/>
    <w:rsid w:val="00BC2508"/>
    <w:rsid w:val="00BC4C58"/>
    <w:rsid w:val="00BC4E50"/>
    <w:rsid w:val="00BD3BAB"/>
    <w:rsid w:val="00BD42C6"/>
    <w:rsid w:val="00BE1EC3"/>
    <w:rsid w:val="00BE4872"/>
    <w:rsid w:val="00BF3DCD"/>
    <w:rsid w:val="00BF553F"/>
    <w:rsid w:val="00BF58CE"/>
    <w:rsid w:val="00BF5E8C"/>
    <w:rsid w:val="00C01ABE"/>
    <w:rsid w:val="00C02DF9"/>
    <w:rsid w:val="00C04E6D"/>
    <w:rsid w:val="00C065B3"/>
    <w:rsid w:val="00C10F18"/>
    <w:rsid w:val="00C13473"/>
    <w:rsid w:val="00C143BD"/>
    <w:rsid w:val="00C1459E"/>
    <w:rsid w:val="00C237B7"/>
    <w:rsid w:val="00C244E2"/>
    <w:rsid w:val="00C2642B"/>
    <w:rsid w:val="00C40331"/>
    <w:rsid w:val="00C420C9"/>
    <w:rsid w:val="00C43486"/>
    <w:rsid w:val="00C454DA"/>
    <w:rsid w:val="00C46D7A"/>
    <w:rsid w:val="00C46FDE"/>
    <w:rsid w:val="00C50536"/>
    <w:rsid w:val="00C7253C"/>
    <w:rsid w:val="00C72E25"/>
    <w:rsid w:val="00C72F4E"/>
    <w:rsid w:val="00C805ED"/>
    <w:rsid w:val="00C86BFA"/>
    <w:rsid w:val="00C907E2"/>
    <w:rsid w:val="00CB257F"/>
    <w:rsid w:val="00CC2789"/>
    <w:rsid w:val="00CC2E84"/>
    <w:rsid w:val="00CC53ED"/>
    <w:rsid w:val="00CC782A"/>
    <w:rsid w:val="00CD2E7F"/>
    <w:rsid w:val="00CD6C98"/>
    <w:rsid w:val="00CD7B76"/>
    <w:rsid w:val="00CE57B2"/>
    <w:rsid w:val="00CF5B0A"/>
    <w:rsid w:val="00CF6DCA"/>
    <w:rsid w:val="00D0177E"/>
    <w:rsid w:val="00D164A4"/>
    <w:rsid w:val="00D211F0"/>
    <w:rsid w:val="00D2246E"/>
    <w:rsid w:val="00D279F9"/>
    <w:rsid w:val="00D356FC"/>
    <w:rsid w:val="00D35EB3"/>
    <w:rsid w:val="00D4013F"/>
    <w:rsid w:val="00D41BA1"/>
    <w:rsid w:val="00D43E1E"/>
    <w:rsid w:val="00D479DA"/>
    <w:rsid w:val="00D50F34"/>
    <w:rsid w:val="00D53B67"/>
    <w:rsid w:val="00D55EAF"/>
    <w:rsid w:val="00D57933"/>
    <w:rsid w:val="00D62A23"/>
    <w:rsid w:val="00D72B68"/>
    <w:rsid w:val="00D7388A"/>
    <w:rsid w:val="00D76451"/>
    <w:rsid w:val="00D76FD5"/>
    <w:rsid w:val="00D818F3"/>
    <w:rsid w:val="00D8305C"/>
    <w:rsid w:val="00D903F0"/>
    <w:rsid w:val="00D975C3"/>
    <w:rsid w:val="00DA3725"/>
    <w:rsid w:val="00DB4C6E"/>
    <w:rsid w:val="00DE35B2"/>
    <w:rsid w:val="00DE3656"/>
    <w:rsid w:val="00DE4F06"/>
    <w:rsid w:val="00DE5424"/>
    <w:rsid w:val="00DF1CDD"/>
    <w:rsid w:val="00E02525"/>
    <w:rsid w:val="00E04E54"/>
    <w:rsid w:val="00E072AF"/>
    <w:rsid w:val="00E07BAD"/>
    <w:rsid w:val="00E40ECB"/>
    <w:rsid w:val="00E44193"/>
    <w:rsid w:val="00E508B5"/>
    <w:rsid w:val="00E63EA8"/>
    <w:rsid w:val="00E7232C"/>
    <w:rsid w:val="00E81646"/>
    <w:rsid w:val="00E835CB"/>
    <w:rsid w:val="00E91889"/>
    <w:rsid w:val="00E9664C"/>
    <w:rsid w:val="00E968BB"/>
    <w:rsid w:val="00EA3ABB"/>
    <w:rsid w:val="00EA4440"/>
    <w:rsid w:val="00EA4AFC"/>
    <w:rsid w:val="00EA4CD2"/>
    <w:rsid w:val="00EA5DC4"/>
    <w:rsid w:val="00EA6838"/>
    <w:rsid w:val="00EC662B"/>
    <w:rsid w:val="00EE27F0"/>
    <w:rsid w:val="00EE2B14"/>
    <w:rsid w:val="00EE5C0D"/>
    <w:rsid w:val="00EE60FE"/>
    <w:rsid w:val="00EE737B"/>
    <w:rsid w:val="00EF06F3"/>
    <w:rsid w:val="00EF12BE"/>
    <w:rsid w:val="00EF1482"/>
    <w:rsid w:val="00EF22D9"/>
    <w:rsid w:val="00EF277F"/>
    <w:rsid w:val="00F04D87"/>
    <w:rsid w:val="00F0689E"/>
    <w:rsid w:val="00F14F6D"/>
    <w:rsid w:val="00F232DC"/>
    <w:rsid w:val="00F24A99"/>
    <w:rsid w:val="00F250C7"/>
    <w:rsid w:val="00F3288A"/>
    <w:rsid w:val="00F3673C"/>
    <w:rsid w:val="00F47E78"/>
    <w:rsid w:val="00F511A4"/>
    <w:rsid w:val="00F51287"/>
    <w:rsid w:val="00F520DA"/>
    <w:rsid w:val="00F52ED1"/>
    <w:rsid w:val="00F53347"/>
    <w:rsid w:val="00F5782E"/>
    <w:rsid w:val="00F620F1"/>
    <w:rsid w:val="00F67B13"/>
    <w:rsid w:val="00F71405"/>
    <w:rsid w:val="00F73516"/>
    <w:rsid w:val="00F80E6B"/>
    <w:rsid w:val="00F868AE"/>
    <w:rsid w:val="00F87207"/>
    <w:rsid w:val="00F8789F"/>
    <w:rsid w:val="00F906A1"/>
    <w:rsid w:val="00F9113F"/>
    <w:rsid w:val="00FA0F31"/>
    <w:rsid w:val="00FA16C5"/>
    <w:rsid w:val="00FA25F3"/>
    <w:rsid w:val="00FA52DA"/>
    <w:rsid w:val="00FA5E55"/>
    <w:rsid w:val="00FA622E"/>
    <w:rsid w:val="00FB22CC"/>
    <w:rsid w:val="00FB5C75"/>
    <w:rsid w:val="00FD193E"/>
    <w:rsid w:val="00FD22F3"/>
    <w:rsid w:val="00FE1469"/>
    <w:rsid w:val="00FE4D66"/>
    <w:rsid w:val="00FF3DE2"/>
    <w:rsid w:val="00FF64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68E381F-B707-4AC2-9287-CAEB99DC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DFCF-3C19-4493-B72D-294EE5DC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Miriam Makrewitz</cp:lastModifiedBy>
  <cp:revision>4</cp:revision>
  <cp:lastPrinted>2020-06-08T12:41:00Z</cp:lastPrinted>
  <dcterms:created xsi:type="dcterms:W3CDTF">2020-06-08T12:30:00Z</dcterms:created>
  <dcterms:modified xsi:type="dcterms:W3CDTF">2020-06-08T13:10:00Z</dcterms:modified>
</cp:coreProperties>
</file>